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3011</w:t>
      </w:r>
      <w:r>
        <w:rPr>
          <w:rFonts w:ascii="Times New Roman" w:eastAsia="Times New Roman" w:hAnsi="Times New Roman" w:cs="Times New Roman"/>
          <w:sz w:val="28"/>
          <w:szCs w:val="28"/>
        </w:rPr>
        <w:t>-260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5797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Сургута ХМАО-Югры Романова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порядке упрощенного произ</w:t>
      </w:r>
      <w:r>
        <w:rPr>
          <w:rFonts w:ascii="Times New Roman" w:eastAsia="Times New Roman" w:hAnsi="Times New Roman" w:cs="Times New Roman"/>
          <w:sz w:val="28"/>
          <w:szCs w:val="28"/>
        </w:rPr>
        <w:t>водства гражданское дело 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городского муниципального унитарного предприятия «Городские тепловые сети»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Цветковой Татьяне Борисовне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</w:t>
      </w:r>
      <w:r>
        <w:rPr>
          <w:rFonts w:ascii="Times New Roman" w:eastAsia="Times New Roman" w:hAnsi="Times New Roman" w:cs="Times New Roman"/>
          <w:sz w:val="28"/>
          <w:szCs w:val="28"/>
        </w:rPr>
        <w:t>и задолженности по оплате коммунальных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232.2, 232.4 Гражданского процессуального кодекса Российской Федерации,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городского муниципального унитарного предприятия «Городские тепловые сети»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Цветковой Татьяне Борисовне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удовлетворить.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Цветковой Татьяны Борисовны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8"/>
          <w:szCs w:val="28"/>
        </w:rPr>
        <w:t>(ИНН 8602017038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коммунальной услуги за период с 01.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 в размере 10000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пени за просрочку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уплаты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последую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 начислением на </w:t>
      </w:r>
      <w:r>
        <w:rPr>
          <w:rFonts w:ascii="Times New Roman" w:eastAsia="Times New Roman" w:hAnsi="Times New Roman" w:cs="Times New Roman"/>
          <w:sz w:val="28"/>
          <w:szCs w:val="28"/>
        </w:rPr>
        <w:t>сумму долга 1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олнения денежного обязательства,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И.А.Романова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И.о.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</w:t>
      </w:r>
      <w:r>
        <w:rPr>
          <w:rFonts w:ascii="Times New Roman" w:eastAsia="Times New Roman" w:hAnsi="Times New Roman" w:cs="Times New Roman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</w:t>
      </w:r>
      <w:r>
        <w:rPr>
          <w:rFonts w:ascii="Times New Roman" w:eastAsia="Times New Roman" w:hAnsi="Times New Roman" w:cs="Times New Roman"/>
          <w:sz w:val="20"/>
          <w:szCs w:val="20"/>
        </w:rPr>
        <w:t>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>_» _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__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</w:t>
      </w:r>
      <w:r>
        <w:rPr>
          <w:rFonts w:ascii="Times New Roman" w:eastAsia="Times New Roman" w:hAnsi="Times New Roman" w:cs="Times New Roman"/>
          <w:sz w:val="20"/>
          <w:szCs w:val="20"/>
        </w:rPr>
        <w:t>й д</w:t>
      </w:r>
      <w:r>
        <w:rPr>
          <w:rFonts w:ascii="Times New Roman" w:eastAsia="Times New Roman" w:hAnsi="Times New Roman" w:cs="Times New Roman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sz w:val="20"/>
          <w:szCs w:val="20"/>
        </w:rPr>
        <w:t>умент находится 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деле № _2-3011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_____________ </w:t>
      </w:r>
      <w:r>
        <w:rPr>
          <w:rFonts w:ascii="Times New Roman" w:eastAsia="Times New Roman" w:hAnsi="Times New Roman" w:cs="Times New Roman"/>
          <w:sz w:val="20"/>
          <w:szCs w:val="20"/>
        </w:rPr>
        <w:t>Антипова Н.А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0">
    <w:name w:val="cat-PassportData grp-1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